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3C90" w14:textId="77777777" w:rsidR="00511764" w:rsidRPr="006745CE" w:rsidRDefault="00511764" w:rsidP="00511764">
      <w:r w:rsidRPr="006745CE">
        <w:softHyphen/>
      </w:r>
      <w:r w:rsidRPr="006745CE">
        <w:softHyphen/>
      </w:r>
      <w:proofErr w:type="spellStart"/>
      <w:r w:rsidRPr="006745CE">
        <w:t>TimberHP</w:t>
      </w:r>
      <w:proofErr w:type="spellEnd"/>
      <w:r w:rsidRPr="006745CE">
        <w:t xml:space="preserve"> - About Us</w:t>
      </w:r>
    </w:p>
    <w:p w14:paraId="68E00D58" w14:textId="77777777" w:rsidR="00511764" w:rsidRPr="006745CE" w:rsidRDefault="00511764" w:rsidP="00511764"/>
    <w:p w14:paraId="766CC92C" w14:textId="77777777" w:rsidR="00511764" w:rsidRPr="006745CE" w:rsidRDefault="00511764" w:rsidP="00511764">
      <w:pPr>
        <w:rPr>
          <w:i/>
          <w:sz w:val="26"/>
          <w:szCs w:val="26"/>
        </w:rPr>
      </w:pPr>
      <w:r w:rsidRPr="006745CE">
        <w:rPr>
          <w:b/>
          <w:bCs/>
          <w:i/>
          <w:iCs/>
          <w:sz w:val="26"/>
          <w:szCs w:val="26"/>
        </w:rPr>
        <w:t>Version 1</w:t>
      </w:r>
      <w:r w:rsidRPr="006745CE">
        <w:rPr>
          <w:i/>
          <w:sz w:val="26"/>
          <w:szCs w:val="26"/>
        </w:rPr>
        <w:t>, About Us Page on Website (&lt; 500 Words)</w:t>
      </w:r>
    </w:p>
    <w:p w14:paraId="466EA5E1" w14:textId="77777777" w:rsidR="00511764" w:rsidRPr="006745CE" w:rsidRDefault="00511764" w:rsidP="00511764">
      <w:pPr>
        <w:rPr>
          <w:b/>
        </w:rPr>
      </w:pPr>
    </w:p>
    <w:p w14:paraId="1DDE7D2F" w14:textId="77777777" w:rsidR="00511764" w:rsidRPr="006745CE" w:rsidRDefault="00511764" w:rsidP="00511764">
      <w:pPr>
        <w:rPr>
          <w:b/>
        </w:rPr>
      </w:pPr>
      <w:r w:rsidRPr="006745CE">
        <w:rPr>
          <w:b/>
        </w:rPr>
        <w:t>HPx3 = High Performing. Healthy People. Healthy Planet</w:t>
      </w:r>
    </w:p>
    <w:p w14:paraId="7B7542BF" w14:textId="77777777" w:rsidR="00511764" w:rsidRPr="006745CE" w:rsidRDefault="00511764" w:rsidP="00511764">
      <w:pPr>
        <w:rPr>
          <w:rFonts w:eastAsia="Calibri"/>
          <w:sz w:val="24"/>
          <w:szCs w:val="24"/>
        </w:rPr>
      </w:pPr>
      <w:r w:rsidRPr="006745CE">
        <w:rPr>
          <w:rFonts w:eastAsia="Calibri"/>
          <w:sz w:val="24"/>
          <w:szCs w:val="24"/>
        </w:rPr>
        <w:t xml:space="preserve">For years, energy efficiency has been the focus of </w:t>
      </w:r>
      <w:proofErr w:type="gramStart"/>
      <w:r w:rsidRPr="006745CE">
        <w:rPr>
          <w:rFonts w:eastAsia="Calibri"/>
          <w:sz w:val="24"/>
          <w:szCs w:val="24"/>
        </w:rPr>
        <w:t>environmentally-friendly</w:t>
      </w:r>
      <w:proofErr w:type="gramEnd"/>
      <w:r w:rsidRPr="006745CE">
        <w:rPr>
          <w:rFonts w:eastAsia="Calibri"/>
          <w:sz w:val="24"/>
          <w:szCs w:val="24"/>
        </w:rPr>
        <w:t xml:space="preserve"> construction. But for our founders, Mathew </w:t>
      </w:r>
      <w:proofErr w:type="spellStart"/>
      <w:r w:rsidRPr="006745CE">
        <w:rPr>
          <w:rFonts w:eastAsia="Calibri"/>
          <w:sz w:val="24"/>
          <w:szCs w:val="24"/>
        </w:rPr>
        <w:t>O’Malia</w:t>
      </w:r>
      <w:proofErr w:type="spellEnd"/>
      <w:r w:rsidRPr="006745CE">
        <w:rPr>
          <w:rFonts w:eastAsia="Calibri"/>
          <w:sz w:val="24"/>
          <w:szCs w:val="24"/>
        </w:rPr>
        <w:t xml:space="preserve"> and Joshua Henry, that didn’t square with using carbon intensive insulation to keep homes warm. Wasn’t that just trading one environmental problem for another? </w:t>
      </w:r>
    </w:p>
    <w:p w14:paraId="5C8E8EF3" w14:textId="77777777" w:rsidR="00511764" w:rsidRPr="006745CE" w:rsidRDefault="00511764" w:rsidP="00511764">
      <w:pPr>
        <w:rPr>
          <w:rFonts w:eastAsia="Calibri"/>
          <w:sz w:val="24"/>
          <w:szCs w:val="24"/>
        </w:rPr>
      </w:pPr>
    </w:p>
    <w:p w14:paraId="640ED9F7" w14:textId="77777777" w:rsidR="00511764" w:rsidRPr="006745CE" w:rsidRDefault="00511764" w:rsidP="00511764">
      <w:pPr>
        <w:rPr>
          <w:rFonts w:eastAsia="Calibri"/>
          <w:color w:val="1E1E1E"/>
          <w:sz w:val="24"/>
          <w:szCs w:val="24"/>
        </w:rPr>
      </w:pPr>
      <w:r w:rsidRPr="006745CE">
        <w:rPr>
          <w:rFonts w:eastAsia="Calibri"/>
          <w:sz w:val="24"/>
          <w:szCs w:val="24"/>
        </w:rPr>
        <w:t xml:space="preserve">Our team of </w:t>
      </w:r>
      <w:r w:rsidRPr="006745CE">
        <w:rPr>
          <w:rFonts w:eastAsia="Calibri"/>
          <w:color w:val="1E1E1E"/>
          <w:sz w:val="24"/>
          <w:szCs w:val="24"/>
        </w:rPr>
        <w:t>architects and building material dealer, engineers and builders, entrepreneurs, and innovators, lumber producers and loggers developed a solution: wood fiber insulation made in the USA from one of the earth’s most renewable resources–small diameter trees and residual wood leftover from milling.</w:t>
      </w:r>
    </w:p>
    <w:p w14:paraId="28CCC2D5" w14:textId="77777777" w:rsidR="00511764" w:rsidRPr="006745CE" w:rsidRDefault="00511764" w:rsidP="00511764">
      <w:pPr>
        <w:rPr>
          <w:rFonts w:eastAsia="Calibri"/>
          <w:color w:val="1E1E1E"/>
          <w:sz w:val="24"/>
          <w:szCs w:val="24"/>
        </w:rPr>
      </w:pPr>
    </w:p>
    <w:p w14:paraId="525B20A5" w14:textId="77777777" w:rsidR="00511764" w:rsidRPr="006745CE" w:rsidRDefault="00511764" w:rsidP="00511764">
      <w:pPr>
        <w:rPr>
          <w:rFonts w:eastAsia="Calibri"/>
          <w:b/>
          <w:color w:val="1E1E1E"/>
          <w:sz w:val="24"/>
          <w:szCs w:val="24"/>
        </w:rPr>
      </w:pPr>
      <w:r w:rsidRPr="006745CE">
        <w:rPr>
          <w:rFonts w:eastAsia="Calibri"/>
          <w:b/>
          <w:color w:val="1E1E1E"/>
          <w:sz w:val="24"/>
          <w:szCs w:val="24"/>
        </w:rPr>
        <w:t>High Performing</w:t>
      </w:r>
    </w:p>
    <w:p w14:paraId="0D004DC9" w14:textId="77777777" w:rsidR="00511764" w:rsidRPr="006745CE" w:rsidRDefault="00511764" w:rsidP="00511764">
      <w:pPr>
        <w:rPr>
          <w:rFonts w:eastAsia="Calibri"/>
          <w:sz w:val="24"/>
          <w:szCs w:val="24"/>
        </w:rPr>
      </w:pPr>
      <w:r w:rsidRPr="006745CE">
        <w:rPr>
          <w:rFonts w:eastAsia="Calibri"/>
          <w:sz w:val="24"/>
          <w:szCs w:val="24"/>
        </w:rPr>
        <w:t xml:space="preserve">Homeowners want safe, healthy homes that are warm in the winter, cool in the summer, and energy efficient. </w:t>
      </w:r>
    </w:p>
    <w:p w14:paraId="5FB4C473" w14:textId="77777777" w:rsidR="00511764" w:rsidRPr="006745CE" w:rsidRDefault="00511764" w:rsidP="00511764">
      <w:pPr>
        <w:rPr>
          <w:rFonts w:eastAsia="Calibri"/>
          <w:sz w:val="24"/>
          <w:szCs w:val="24"/>
        </w:rPr>
      </w:pPr>
    </w:p>
    <w:p w14:paraId="34E164F7" w14:textId="77777777" w:rsidR="00511764" w:rsidRPr="006745CE" w:rsidRDefault="00511764" w:rsidP="00511764">
      <w:pPr>
        <w:rPr>
          <w:rFonts w:eastAsia="Calibri"/>
          <w:sz w:val="24"/>
          <w:szCs w:val="24"/>
        </w:rPr>
      </w:pPr>
      <w:r w:rsidRPr="006745CE">
        <w:rPr>
          <w:rFonts w:eastAsia="Calibri"/>
          <w:sz w:val="24"/>
          <w:szCs w:val="24"/>
        </w:rPr>
        <w:t>Builders and contractors want effective, easy-to-install building materials they can trust will perform and that don’t negatively impact the health of their workers or their customers.</w:t>
      </w:r>
    </w:p>
    <w:p w14:paraId="45EB34DE" w14:textId="77777777" w:rsidR="00511764" w:rsidRPr="006745CE" w:rsidRDefault="00511764" w:rsidP="00511764">
      <w:pPr>
        <w:rPr>
          <w:rFonts w:eastAsia="Calibri"/>
          <w:sz w:val="24"/>
          <w:szCs w:val="24"/>
        </w:rPr>
      </w:pPr>
    </w:p>
    <w:p w14:paraId="6B57FA05" w14:textId="77777777" w:rsidR="00511764" w:rsidRPr="006745CE" w:rsidRDefault="00511764" w:rsidP="00511764">
      <w:pPr>
        <w:rPr>
          <w:rFonts w:eastAsia="Calibri"/>
          <w:sz w:val="24"/>
          <w:szCs w:val="24"/>
        </w:rPr>
      </w:pPr>
      <w:r w:rsidRPr="006745CE">
        <w:rPr>
          <w:rFonts w:eastAsia="Calibri"/>
          <w:sz w:val="24"/>
          <w:szCs w:val="24"/>
        </w:rPr>
        <w:t xml:space="preserve">And architects want </w:t>
      </w:r>
      <w:proofErr w:type="gramStart"/>
      <w:r w:rsidRPr="006745CE">
        <w:rPr>
          <w:rFonts w:eastAsia="Calibri"/>
          <w:sz w:val="24"/>
          <w:szCs w:val="24"/>
        </w:rPr>
        <w:t>environmentally-superior</w:t>
      </w:r>
      <w:proofErr w:type="gramEnd"/>
      <w:r w:rsidRPr="006745CE">
        <w:rPr>
          <w:rFonts w:eastAsia="Calibri"/>
          <w:sz w:val="24"/>
          <w:szCs w:val="24"/>
        </w:rPr>
        <w:t xml:space="preserve"> materials that improve the living experience of inhabitants, reduce the overall carbon footprint of the built environment, and qualify for LEED credits. </w:t>
      </w:r>
    </w:p>
    <w:p w14:paraId="291F75B3" w14:textId="77777777" w:rsidR="00511764" w:rsidRPr="006745CE" w:rsidRDefault="00511764" w:rsidP="00511764">
      <w:pPr>
        <w:rPr>
          <w:rFonts w:eastAsia="Calibri"/>
          <w:sz w:val="24"/>
          <w:szCs w:val="24"/>
        </w:rPr>
      </w:pPr>
    </w:p>
    <w:p w14:paraId="36F30C73" w14:textId="4B71AA89" w:rsidR="00511764" w:rsidRPr="006745CE" w:rsidRDefault="00511764" w:rsidP="00511764">
      <w:pPr>
        <w:rPr>
          <w:rFonts w:eastAsia="Calibri"/>
          <w:sz w:val="24"/>
          <w:szCs w:val="24"/>
        </w:rPr>
      </w:pPr>
      <w:proofErr w:type="spellStart"/>
      <w:r w:rsidRPr="006745CE">
        <w:rPr>
          <w:rFonts w:eastAsia="Calibri"/>
          <w:sz w:val="24"/>
          <w:szCs w:val="24"/>
        </w:rPr>
        <w:t>TimberHP</w:t>
      </w:r>
      <w:proofErr w:type="spellEnd"/>
      <w:r w:rsidRPr="006745CE">
        <w:rPr>
          <w:rFonts w:eastAsia="Calibri"/>
          <w:sz w:val="24"/>
          <w:szCs w:val="24"/>
        </w:rPr>
        <w:t xml:space="preserve"> delivers on all fronts. Free of toxins, resistant to moisture liabilities, mold and fire, and offering superior </w:t>
      </w:r>
      <w:r w:rsidR="00E50109" w:rsidRPr="006745CE">
        <w:rPr>
          <w:rFonts w:eastAsia="Calibri"/>
          <w:sz w:val="24"/>
          <w:szCs w:val="24"/>
        </w:rPr>
        <w:t>properties</w:t>
      </w:r>
      <w:r w:rsidRPr="006745CE">
        <w:rPr>
          <w:rFonts w:eastAsia="Calibri"/>
          <w:sz w:val="24"/>
          <w:szCs w:val="24"/>
        </w:rPr>
        <w:t xml:space="preserve"> to reduce heating and cooling loads, </w:t>
      </w:r>
      <w:proofErr w:type="spellStart"/>
      <w:r w:rsidRPr="006745CE">
        <w:rPr>
          <w:rFonts w:eastAsia="Calibri"/>
          <w:sz w:val="24"/>
          <w:szCs w:val="24"/>
        </w:rPr>
        <w:t>TimberHP</w:t>
      </w:r>
      <w:proofErr w:type="spellEnd"/>
      <w:r w:rsidRPr="006745CE">
        <w:rPr>
          <w:rFonts w:eastAsia="Calibri"/>
          <w:sz w:val="24"/>
          <w:szCs w:val="24"/>
        </w:rPr>
        <w:t xml:space="preserve"> wood fiber insulation is cost-competitive, easy to install (no hazmat suit or face mask required</w:t>
      </w:r>
      <w:proofErr w:type="gramStart"/>
      <w:r w:rsidRPr="006745CE">
        <w:rPr>
          <w:rFonts w:eastAsia="Calibri"/>
          <w:sz w:val="24"/>
          <w:szCs w:val="24"/>
        </w:rPr>
        <w:t>), and</w:t>
      </w:r>
      <w:proofErr w:type="gramEnd"/>
      <w:r w:rsidRPr="006745CE">
        <w:rPr>
          <w:rFonts w:eastAsia="Calibri"/>
          <w:sz w:val="24"/>
          <w:szCs w:val="24"/>
        </w:rPr>
        <w:t xml:space="preserve"> has been used in Europe for more than twenty years. </w:t>
      </w:r>
    </w:p>
    <w:p w14:paraId="25316900" w14:textId="77777777" w:rsidR="00511764" w:rsidRPr="006745CE" w:rsidRDefault="00511764" w:rsidP="00511764">
      <w:pPr>
        <w:rPr>
          <w:rFonts w:eastAsia="Calibri"/>
          <w:sz w:val="24"/>
          <w:szCs w:val="24"/>
        </w:rPr>
      </w:pPr>
    </w:p>
    <w:p w14:paraId="7395FAF1" w14:textId="77777777" w:rsidR="00511764" w:rsidRPr="006745CE" w:rsidRDefault="00511764" w:rsidP="00511764">
      <w:pPr>
        <w:rPr>
          <w:rFonts w:eastAsia="Calibri"/>
          <w:color w:val="1E1E1E"/>
          <w:sz w:val="24"/>
          <w:szCs w:val="24"/>
        </w:rPr>
      </w:pPr>
      <w:r w:rsidRPr="006745CE">
        <w:rPr>
          <w:rFonts w:eastAsia="Calibri"/>
          <w:sz w:val="24"/>
          <w:szCs w:val="24"/>
        </w:rPr>
        <w:t>Tried and true, it’s one of the fastest growing insulation materials on the market.</w:t>
      </w:r>
    </w:p>
    <w:p w14:paraId="5BC8D680" w14:textId="77777777" w:rsidR="00511764" w:rsidRPr="006745CE" w:rsidRDefault="00511764" w:rsidP="00511764">
      <w:pPr>
        <w:rPr>
          <w:rFonts w:eastAsia="Calibri"/>
          <w:color w:val="1E1E1E"/>
          <w:sz w:val="24"/>
          <w:szCs w:val="24"/>
        </w:rPr>
      </w:pPr>
    </w:p>
    <w:p w14:paraId="42D9DC85" w14:textId="77777777" w:rsidR="00511764" w:rsidRPr="006745CE" w:rsidRDefault="00511764" w:rsidP="00511764">
      <w:pPr>
        <w:rPr>
          <w:rFonts w:eastAsia="Calibri"/>
          <w:b/>
          <w:color w:val="1E1E1E"/>
          <w:sz w:val="24"/>
          <w:szCs w:val="24"/>
        </w:rPr>
      </w:pPr>
      <w:r w:rsidRPr="006745CE">
        <w:rPr>
          <w:rFonts w:eastAsia="Calibri"/>
          <w:b/>
          <w:color w:val="1E1E1E"/>
          <w:sz w:val="24"/>
          <w:szCs w:val="24"/>
        </w:rPr>
        <w:t>Healthy for People and Planet</w:t>
      </w:r>
    </w:p>
    <w:p w14:paraId="3AEDA2FF" w14:textId="77777777" w:rsidR="00511764" w:rsidRPr="006745CE" w:rsidRDefault="00511764" w:rsidP="00511764">
      <w:pPr>
        <w:rPr>
          <w:rFonts w:eastAsia="Calibri"/>
          <w:sz w:val="24"/>
          <w:szCs w:val="24"/>
        </w:rPr>
      </w:pPr>
      <w:r w:rsidRPr="006745CE">
        <w:rPr>
          <w:rFonts w:eastAsia="Calibri"/>
          <w:sz w:val="24"/>
          <w:szCs w:val="24"/>
        </w:rPr>
        <w:t xml:space="preserve">Our </w:t>
      </w:r>
      <w:proofErr w:type="spellStart"/>
      <w:r w:rsidRPr="006745CE">
        <w:rPr>
          <w:rFonts w:eastAsia="Calibri"/>
          <w:sz w:val="24"/>
          <w:szCs w:val="24"/>
        </w:rPr>
        <w:t>TimberBoard</w:t>
      </w:r>
      <w:proofErr w:type="spellEnd"/>
      <w:r w:rsidRPr="006745CE">
        <w:rPr>
          <w:rFonts w:eastAsia="Calibri"/>
          <w:sz w:val="24"/>
          <w:szCs w:val="24"/>
        </w:rPr>
        <w:t xml:space="preserve">, </w:t>
      </w:r>
      <w:proofErr w:type="spellStart"/>
      <w:r w:rsidRPr="006745CE">
        <w:rPr>
          <w:rFonts w:eastAsia="Calibri"/>
          <w:sz w:val="24"/>
          <w:szCs w:val="24"/>
        </w:rPr>
        <w:t>TimberBatt</w:t>
      </w:r>
      <w:proofErr w:type="spellEnd"/>
      <w:r w:rsidRPr="006745CE">
        <w:rPr>
          <w:rFonts w:eastAsia="Calibri"/>
          <w:sz w:val="24"/>
          <w:szCs w:val="24"/>
        </w:rPr>
        <w:t xml:space="preserve">, and </w:t>
      </w:r>
      <w:proofErr w:type="spellStart"/>
      <w:r w:rsidRPr="006745CE">
        <w:rPr>
          <w:rFonts w:eastAsia="Calibri"/>
          <w:sz w:val="24"/>
          <w:szCs w:val="24"/>
        </w:rPr>
        <w:t>TimberFill</w:t>
      </w:r>
      <w:proofErr w:type="spellEnd"/>
      <w:r w:rsidRPr="006745CE">
        <w:rPr>
          <w:rFonts w:eastAsia="Calibri"/>
          <w:sz w:val="24"/>
          <w:szCs w:val="24"/>
        </w:rPr>
        <w:t xml:space="preserve"> all begin in the same place: the abundant northern forest. We purchase Forest Stewardship Council (FSC) and Sustainable Forestry Initiative (SFI) certified small diameter pulp trees and residual </w:t>
      </w:r>
      <w:r w:rsidRPr="006745CE">
        <w:rPr>
          <w:rFonts w:eastAsia="Calibri"/>
          <w:sz w:val="24"/>
          <w:szCs w:val="24"/>
        </w:rPr>
        <w:lastRenderedPageBreak/>
        <w:t xml:space="preserve">wood chips and process them at our factory in Madison, Maine–former home of the Madison Paper Mill. </w:t>
      </w:r>
    </w:p>
    <w:p w14:paraId="4992F1D2" w14:textId="77777777" w:rsidR="00511764" w:rsidRPr="006745CE" w:rsidRDefault="00511764" w:rsidP="00511764">
      <w:pPr>
        <w:rPr>
          <w:rFonts w:eastAsia="Calibri"/>
          <w:sz w:val="24"/>
          <w:szCs w:val="24"/>
        </w:rPr>
      </w:pPr>
    </w:p>
    <w:p w14:paraId="2553CF52" w14:textId="77777777" w:rsidR="00511764" w:rsidRPr="006745CE" w:rsidRDefault="00511764" w:rsidP="00511764">
      <w:pPr>
        <w:rPr>
          <w:rFonts w:eastAsia="Calibri"/>
          <w:sz w:val="24"/>
          <w:szCs w:val="24"/>
        </w:rPr>
      </w:pPr>
      <w:r w:rsidRPr="006745CE">
        <w:rPr>
          <w:rFonts w:eastAsia="Calibri"/>
          <w:sz w:val="24"/>
          <w:szCs w:val="24"/>
        </w:rPr>
        <w:t xml:space="preserve">Once the chips have been steamed and refined, we add small amounts of borate, adhesives, and paraffin wax to enhance resilience to mold, pests, fire, and improve water repellency. The result is a high-performing, vapor open, non-toxic insulation with a stable R-Value that is healthy for people and the planet.    </w:t>
      </w:r>
    </w:p>
    <w:p w14:paraId="1B4541F3" w14:textId="77777777" w:rsidR="00511764" w:rsidRPr="006745CE" w:rsidRDefault="00511764" w:rsidP="00511764">
      <w:pPr>
        <w:rPr>
          <w:rFonts w:eastAsia="Calibri"/>
          <w:sz w:val="24"/>
          <w:szCs w:val="24"/>
        </w:rPr>
      </w:pPr>
    </w:p>
    <w:p w14:paraId="4AFFD3DB" w14:textId="77777777" w:rsidR="00511764" w:rsidRPr="006745CE" w:rsidRDefault="00511764" w:rsidP="00511764">
      <w:pPr>
        <w:rPr>
          <w:rFonts w:eastAsia="Calibri"/>
          <w:sz w:val="24"/>
          <w:szCs w:val="24"/>
        </w:rPr>
      </w:pPr>
      <w:r w:rsidRPr="006745CE">
        <w:rPr>
          <w:rFonts w:eastAsia="Calibri"/>
          <w:sz w:val="24"/>
          <w:szCs w:val="24"/>
        </w:rPr>
        <w:t xml:space="preserve">Important to our values as a company, </w:t>
      </w:r>
      <w:proofErr w:type="spellStart"/>
      <w:r w:rsidRPr="006745CE">
        <w:rPr>
          <w:rFonts w:eastAsia="Calibri"/>
          <w:sz w:val="24"/>
          <w:szCs w:val="24"/>
        </w:rPr>
        <w:t>TimberHP</w:t>
      </w:r>
      <w:proofErr w:type="spellEnd"/>
      <w:r w:rsidRPr="006745CE">
        <w:rPr>
          <w:rFonts w:eastAsia="Calibri"/>
          <w:sz w:val="24"/>
          <w:szCs w:val="24"/>
        </w:rPr>
        <w:t xml:space="preserve"> is supporting the working landscape, encouraging sustainable forestry practices, and providing important jobs in a rural economy by creating a new use for leftover wood chips. Without a market for residual wood, many loggers, truck drivers, and forestry professionals simply can’t make a living. And without healthy stewardship of our forests, we risk losing forestland to fragmentation and development. </w:t>
      </w:r>
    </w:p>
    <w:p w14:paraId="536F4476" w14:textId="77777777" w:rsidR="00511764" w:rsidRPr="006745CE" w:rsidRDefault="00511764" w:rsidP="00511764">
      <w:pPr>
        <w:rPr>
          <w:rFonts w:eastAsia="Calibri"/>
          <w:sz w:val="24"/>
          <w:szCs w:val="24"/>
        </w:rPr>
      </w:pPr>
    </w:p>
    <w:p w14:paraId="6EA23CC7" w14:textId="77777777" w:rsidR="00511764" w:rsidRPr="006745CE" w:rsidRDefault="00511764" w:rsidP="00511764">
      <w:pPr>
        <w:rPr>
          <w:rFonts w:eastAsia="Calibri"/>
          <w:sz w:val="24"/>
          <w:szCs w:val="24"/>
        </w:rPr>
      </w:pPr>
      <w:r w:rsidRPr="006745CE">
        <w:rPr>
          <w:rFonts w:eastAsia="Calibri"/>
          <w:sz w:val="24"/>
          <w:szCs w:val="24"/>
        </w:rPr>
        <w:t xml:space="preserve">In a region of the country where, historically, the economy was tied to the declining paper industry, </w:t>
      </w:r>
      <w:proofErr w:type="spellStart"/>
      <w:r w:rsidRPr="006745CE">
        <w:rPr>
          <w:rFonts w:eastAsia="Calibri"/>
          <w:sz w:val="24"/>
          <w:szCs w:val="24"/>
        </w:rPr>
        <w:t>TimberHP</w:t>
      </w:r>
      <w:proofErr w:type="spellEnd"/>
      <w:r w:rsidRPr="006745CE">
        <w:rPr>
          <w:rFonts w:eastAsia="Calibri"/>
          <w:sz w:val="24"/>
          <w:szCs w:val="24"/>
        </w:rPr>
        <w:t xml:space="preserve"> is breathing new life into rural manufacturing and helping to ensure forests remain forests for generations to come. </w:t>
      </w:r>
    </w:p>
    <w:p w14:paraId="61029D4B" w14:textId="77777777" w:rsidR="00511764" w:rsidRPr="006745CE" w:rsidRDefault="00511764" w:rsidP="00511764">
      <w:pPr>
        <w:rPr>
          <w:rFonts w:eastAsia="Calibri"/>
          <w:color w:val="1E1E1E"/>
          <w:sz w:val="24"/>
          <w:szCs w:val="24"/>
        </w:rPr>
      </w:pPr>
    </w:p>
    <w:p w14:paraId="3C5941F4" w14:textId="77777777" w:rsidR="00511764" w:rsidRPr="006745CE" w:rsidRDefault="00511764" w:rsidP="00511764">
      <w:pPr>
        <w:rPr>
          <w:rFonts w:eastAsia="Calibri"/>
          <w:color w:val="1E1E1E"/>
          <w:sz w:val="24"/>
          <w:szCs w:val="24"/>
        </w:rPr>
      </w:pPr>
    </w:p>
    <w:p w14:paraId="47440335" w14:textId="77777777" w:rsidR="00511764" w:rsidRPr="006745CE" w:rsidRDefault="00511764" w:rsidP="00511764">
      <w:pPr>
        <w:rPr>
          <w:i/>
          <w:iCs/>
          <w:sz w:val="26"/>
          <w:szCs w:val="26"/>
        </w:rPr>
      </w:pPr>
      <w:r w:rsidRPr="006745CE">
        <w:rPr>
          <w:b/>
          <w:bCs/>
          <w:i/>
          <w:iCs/>
          <w:sz w:val="26"/>
          <w:szCs w:val="26"/>
        </w:rPr>
        <w:t xml:space="preserve">Version 2 </w:t>
      </w:r>
      <w:r w:rsidRPr="006745CE">
        <w:rPr>
          <w:i/>
          <w:iCs/>
          <w:sz w:val="26"/>
          <w:szCs w:val="26"/>
        </w:rPr>
        <w:t>(&lt; 250 words)</w:t>
      </w:r>
    </w:p>
    <w:p w14:paraId="173BF2BB" w14:textId="77777777" w:rsidR="00511764" w:rsidRPr="006745CE" w:rsidRDefault="00511764" w:rsidP="00511764"/>
    <w:p w14:paraId="71DBA7AD" w14:textId="77777777" w:rsidR="00511764" w:rsidRPr="006745CE" w:rsidRDefault="00511764" w:rsidP="00511764">
      <w:pPr>
        <w:rPr>
          <w:i/>
        </w:rPr>
      </w:pPr>
      <w:proofErr w:type="spellStart"/>
      <w:r w:rsidRPr="006745CE">
        <w:rPr>
          <w:b/>
        </w:rPr>
        <w:t>TimberHP</w:t>
      </w:r>
      <w:proofErr w:type="spellEnd"/>
      <w:r w:rsidRPr="006745CE">
        <w:rPr>
          <w:b/>
        </w:rPr>
        <w:t xml:space="preserve"> Wood Fiber Insulation </w:t>
      </w:r>
    </w:p>
    <w:p w14:paraId="12BC9D73" w14:textId="77777777" w:rsidR="00511764" w:rsidRPr="006745CE" w:rsidRDefault="00511764" w:rsidP="00511764">
      <w:pPr>
        <w:rPr>
          <w:rFonts w:eastAsia="Calibri"/>
          <w:sz w:val="24"/>
          <w:szCs w:val="24"/>
        </w:rPr>
      </w:pPr>
      <w:r w:rsidRPr="006745CE">
        <w:rPr>
          <w:rFonts w:eastAsia="Calibri"/>
          <w:sz w:val="24"/>
          <w:szCs w:val="24"/>
        </w:rPr>
        <w:t xml:space="preserve">Homeowners want safe, healthy homes that are warm in the winter, cool in the summer, and energy efficient. Builders and contractors want effective, easy-to-install building materials they can trust will perform and that don’t negatively impact the health of their workers and customers. And architects want </w:t>
      </w:r>
      <w:proofErr w:type="gramStart"/>
      <w:r w:rsidRPr="006745CE">
        <w:rPr>
          <w:rFonts w:eastAsia="Calibri"/>
          <w:sz w:val="24"/>
          <w:szCs w:val="24"/>
        </w:rPr>
        <w:t>environmentally-superior</w:t>
      </w:r>
      <w:proofErr w:type="gramEnd"/>
      <w:r w:rsidRPr="006745CE">
        <w:rPr>
          <w:rFonts w:eastAsia="Calibri"/>
          <w:sz w:val="24"/>
          <w:szCs w:val="24"/>
        </w:rPr>
        <w:t xml:space="preserve"> materials that improve the living experience of inhabitants, reduce the overall carbon footprint of the built environment, and qualify for LEED credits. </w:t>
      </w:r>
    </w:p>
    <w:p w14:paraId="68F0F328" w14:textId="77777777" w:rsidR="00511764" w:rsidRPr="006745CE" w:rsidRDefault="00511764" w:rsidP="00511764">
      <w:pPr>
        <w:rPr>
          <w:rFonts w:eastAsia="Calibri"/>
          <w:sz w:val="24"/>
          <w:szCs w:val="24"/>
        </w:rPr>
      </w:pPr>
    </w:p>
    <w:p w14:paraId="7EAD3013" w14:textId="77777777" w:rsidR="00511764" w:rsidRPr="006745CE" w:rsidRDefault="00511764" w:rsidP="00511764">
      <w:pPr>
        <w:rPr>
          <w:rFonts w:eastAsia="Calibri"/>
          <w:sz w:val="24"/>
          <w:szCs w:val="24"/>
        </w:rPr>
      </w:pPr>
      <w:proofErr w:type="spellStart"/>
      <w:r w:rsidRPr="006745CE">
        <w:rPr>
          <w:rFonts w:eastAsia="Calibri"/>
          <w:sz w:val="24"/>
          <w:szCs w:val="24"/>
        </w:rPr>
        <w:t>TimberHP</w:t>
      </w:r>
      <w:proofErr w:type="spellEnd"/>
      <w:r w:rsidRPr="006745CE">
        <w:rPr>
          <w:rFonts w:eastAsia="Calibri"/>
          <w:sz w:val="24"/>
          <w:szCs w:val="24"/>
        </w:rPr>
        <w:t xml:space="preserve"> delivers on all fronts. Our </w:t>
      </w:r>
      <w:proofErr w:type="spellStart"/>
      <w:r w:rsidRPr="006745CE">
        <w:rPr>
          <w:rFonts w:eastAsia="Calibri"/>
          <w:sz w:val="24"/>
          <w:szCs w:val="24"/>
        </w:rPr>
        <w:t>TimberBoard</w:t>
      </w:r>
      <w:proofErr w:type="spellEnd"/>
      <w:r w:rsidRPr="006745CE">
        <w:rPr>
          <w:rFonts w:eastAsia="Calibri"/>
          <w:sz w:val="24"/>
          <w:szCs w:val="24"/>
        </w:rPr>
        <w:t xml:space="preserve">, </w:t>
      </w:r>
      <w:proofErr w:type="spellStart"/>
      <w:r w:rsidRPr="006745CE">
        <w:rPr>
          <w:rFonts w:eastAsia="Calibri"/>
          <w:sz w:val="24"/>
          <w:szCs w:val="24"/>
        </w:rPr>
        <w:t>TimberBatt</w:t>
      </w:r>
      <w:proofErr w:type="spellEnd"/>
      <w:r w:rsidRPr="006745CE">
        <w:rPr>
          <w:rFonts w:eastAsia="Calibri"/>
          <w:sz w:val="24"/>
          <w:szCs w:val="24"/>
        </w:rPr>
        <w:t xml:space="preserve">, and </w:t>
      </w:r>
      <w:proofErr w:type="spellStart"/>
      <w:r w:rsidRPr="006745CE">
        <w:rPr>
          <w:rFonts w:eastAsia="Calibri"/>
          <w:sz w:val="24"/>
          <w:szCs w:val="24"/>
        </w:rPr>
        <w:t>TimberFill</w:t>
      </w:r>
      <w:proofErr w:type="spellEnd"/>
      <w:r w:rsidRPr="006745CE">
        <w:rPr>
          <w:rFonts w:eastAsia="Calibri"/>
          <w:sz w:val="24"/>
          <w:szCs w:val="24"/>
        </w:rPr>
        <w:t xml:space="preserve"> provide high-performing, vapor open, non-toxic insulation with a stable R-Value that is healthy for people and the planet.</w:t>
      </w:r>
    </w:p>
    <w:p w14:paraId="551A5458" w14:textId="77777777" w:rsidR="00511764" w:rsidRPr="006745CE" w:rsidRDefault="00511764" w:rsidP="00511764">
      <w:pPr>
        <w:rPr>
          <w:rFonts w:eastAsia="Calibri"/>
          <w:sz w:val="24"/>
          <w:szCs w:val="24"/>
        </w:rPr>
      </w:pPr>
    </w:p>
    <w:p w14:paraId="6E228F27" w14:textId="77777777" w:rsidR="00511764" w:rsidRPr="006745CE" w:rsidRDefault="00511764" w:rsidP="00511764">
      <w:pPr>
        <w:rPr>
          <w:rFonts w:eastAsia="Calibri"/>
          <w:sz w:val="24"/>
          <w:szCs w:val="24"/>
        </w:rPr>
      </w:pPr>
      <w:r w:rsidRPr="006745CE">
        <w:rPr>
          <w:rFonts w:eastAsia="Calibri"/>
          <w:sz w:val="24"/>
          <w:szCs w:val="24"/>
        </w:rPr>
        <w:t xml:space="preserve">Free of toxins, resistant to moisture liabilities, mold and fire, and offering superior properties to reduce heating and cooling loads, </w:t>
      </w:r>
      <w:proofErr w:type="spellStart"/>
      <w:r w:rsidRPr="006745CE">
        <w:rPr>
          <w:rFonts w:eastAsia="Calibri"/>
          <w:sz w:val="24"/>
          <w:szCs w:val="24"/>
        </w:rPr>
        <w:t>TimberHP</w:t>
      </w:r>
      <w:proofErr w:type="spellEnd"/>
      <w:r w:rsidRPr="006745CE">
        <w:rPr>
          <w:rFonts w:eastAsia="Calibri"/>
          <w:sz w:val="24"/>
          <w:szCs w:val="24"/>
        </w:rPr>
        <w:t xml:space="preserve"> wood fiber insulation is cost-competitive, easy to install (no hazmat suit or face mask required</w:t>
      </w:r>
      <w:proofErr w:type="gramStart"/>
      <w:r w:rsidRPr="006745CE">
        <w:rPr>
          <w:rFonts w:eastAsia="Calibri"/>
          <w:sz w:val="24"/>
          <w:szCs w:val="24"/>
        </w:rPr>
        <w:t>), and</w:t>
      </w:r>
      <w:proofErr w:type="gramEnd"/>
      <w:r w:rsidRPr="006745CE">
        <w:rPr>
          <w:rFonts w:eastAsia="Calibri"/>
          <w:sz w:val="24"/>
          <w:szCs w:val="24"/>
        </w:rPr>
        <w:t xml:space="preserve"> has been </w:t>
      </w:r>
      <w:r w:rsidRPr="006745CE">
        <w:rPr>
          <w:rFonts w:eastAsia="Calibri"/>
          <w:sz w:val="24"/>
          <w:szCs w:val="24"/>
        </w:rPr>
        <w:lastRenderedPageBreak/>
        <w:t xml:space="preserve">manufactured and used in Europe for more than twenty years. Tried and true, it’s one of the fastest growing insulation materials on the market. </w:t>
      </w:r>
    </w:p>
    <w:p w14:paraId="3EDACD8B" w14:textId="77777777" w:rsidR="00511764" w:rsidRPr="006745CE" w:rsidRDefault="00511764" w:rsidP="00511764">
      <w:pPr>
        <w:rPr>
          <w:rFonts w:eastAsia="Calibri"/>
          <w:sz w:val="24"/>
          <w:szCs w:val="24"/>
        </w:rPr>
      </w:pPr>
    </w:p>
    <w:p w14:paraId="6B0C296E" w14:textId="77777777" w:rsidR="00511764" w:rsidRPr="006745CE" w:rsidRDefault="00511764" w:rsidP="00511764">
      <w:pPr>
        <w:rPr>
          <w:rFonts w:eastAsia="Calibri"/>
          <w:sz w:val="24"/>
          <w:szCs w:val="24"/>
        </w:rPr>
      </w:pPr>
    </w:p>
    <w:p w14:paraId="4C9E5C4B" w14:textId="77777777" w:rsidR="00511764" w:rsidRPr="006745CE" w:rsidRDefault="00511764" w:rsidP="00511764">
      <w:pPr>
        <w:rPr>
          <w:rFonts w:eastAsia="Calibri"/>
          <w:sz w:val="24"/>
          <w:szCs w:val="24"/>
        </w:rPr>
      </w:pPr>
      <w:proofErr w:type="spellStart"/>
      <w:r w:rsidRPr="006745CE">
        <w:rPr>
          <w:rFonts w:eastAsia="Calibri"/>
          <w:sz w:val="24"/>
          <w:szCs w:val="24"/>
        </w:rPr>
        <w:t>TimberHP</w:t>
      </w:r>
      <w:proofErr w:type="spellEnd"/>
      <w:r w:rsidRPr="006745CE">
        <w:rPr>
          <w:rFonts w:eastAsia="Calibri"/>
          <w:sz w:val="24"/>
          <w:szCs w:val="24"/>
        </w:rPr>
        <w:t xml:space="preserve"> products all begin in the same place: the abundant northern forest. We purchase Forest Stewardship Council (FSC) and Sustainable Forestry Initiative (SFI) certified small diameter pulp trees and residual wood chips and process them at our factory in Madison, Maine. Important to our values as a company, </w:t>
      </w:r>
      <w:proofErr w:type="spellStart"/>
      <w:r w:rsidRPr="006745CE">
        <w:rPr>
          <w:rFonts w:eastAsia="Calibri"/>
          <w:sz w:val="24"/>
          <w:szCs w:val="24"/>
        </w:rPr>
        <w:t>TimberHP</w:t>
      </w:r>
      <w:proofErr w:type="spellEnd"/>
      <w:r w:rsidRPr="006745CE">
        <w:rPr>
          <w:rFonts w:eastAsia="Calibri"/>
          <w:sz w:val="24"/>
          <w:szCs w:val="24"/>
        </w:rPr>
        <w:t xml:space="preserve"> is supporting the working landscape, encouraging sustainable forestry practices, and providing important jobs in a rural economy. timberhp.com</w:t>
      </w:r>
    </w:p>
    <w:p w14:paraId="7247827C" w14:textId="77777777" w:rsidR="00511764" w:rsidRPr="006745CE" w:rsidRDefault="00511764" w:rsidP="00511764"/>
    <w:p w14:paraId="3C65B5B3" w14:textId="77777777" w:rsidR="00511764" w:rsidRPr="006745CE" w:rsidRDefault="00511764" w:rsidP="00511764"/>
    <w:p w14:paraId="24F8682C" w14:textId="77777777" w:rsidR="00511764" w:rsidRPr="006745CE" w:rsidRDefault="00511764" w:rsidP="00511764"/>
    <w:p w14:paraId="68C13926" w14:textId="77777777" w:rsidR="00511764" w:rsidRPr="006745CE" w:rsidRDefault="00511764" w:rsidP="00511764">
      <w:pPr>
        <w:rPr>
          <w:i/>
          <w:iCs/>
          <w:sz w:val="26"/>
          <w:szCs w:val="26"/>
        </w:rPr>
      </w:pPr>
      <w:r w:rsidRPr="006745CE">
        <w:rPr>
          <w:b/>
          <w:bCs/>
          <w:i/>
          <w:iCs/>
          <w:sz w:val="26"/>
          <w:szCs w:val="26"/>
        </w:rPr>
        <w:t>Version 3</w:t>
      </w:r>
      <w:r w:rsidRPr="006745CE">
        <w:rPr>
          <w:i/>
          <w:iCs/>
          <w:sz w:val="26"/>
          <w:szCs w:val="26"/>
        </w:rPr>
        <w:t xml:space="preserve"> (&lt; 100 words)</w:t>
      </w:r>
    </w:p>
    <w:p w14:paraId="57BA467D" w14:textId="77777777" w:rsidR="00511764" w:rsidRPr="006745CE" w:rsidRDefault="00511764" w:rsidP="00511764">
      <w:pPr>
        <w:rPr>
          <w:i/>
        </w:rPr>
      </w:pPr>
    </w:p>
    <w:p w14:paraId="202F0187" w14:textId="77777777" w:rsidR="00511764" w:rsidRPr="006745CE" w:rsidRDefault="00511764" w:rsidP="00511764">
      <w:pPr>
        <w:rPr>
          <w:rFonts w:eastAsia="Calibri"/>
          <w:sz w:val="24"/>
          <w:szCs w:val="24"/>
        </w:rPr>
      </w:pPr>
      <w:proofErr w:type="spellStart"/>
      <w:r w:rsidRPr="006745CE">
        <w:rPr>
          <w:rFonts w:eastAsia="Calibri"/>
          <w:sz w:val="24"/>
          <w:szCs w:val="24"/>
        </w:rPr>
        <w:t>TimberHP</w:t>
      </w:r>
      <w:proofErr w:type="spellEnd"/>
      <w:r w:rsidRPr="006745CE">
        <w:rPr>
          <w:rFonts w:eastAsia="Calibri"/>
          <w:sz w:val="24"/>
          <w:szCs w:val="24"/>
        </w:rPr>
        <w:t xml:space="preserve"> manufactures high-performing wood fiber insulation that is healthy for people and the planet. Made with renewable resources, our products are resistant to moisture liabilities, </w:t>
      </w:r>
      <w:proofErr w:type="gramStart"/>
      <w:r w:rsidRPr="006745CE">
        <w:rPr>
          <w:rFonts w:eastAsia="Calibri"/>
          <w:sz w:val="24"/>
          <w:szCs w:val="24"/>
        </w:rPr>
        <w:t>mold</w:t>
      </w:r>
      <w:proofErr w:type="gramEnd"/>
      <w:r w:rsidRPr="006745CE">
        <w:rPr>
          <w:rFonts w:eastAsia="Calibri"/>
          <w:sz w:val="24"/>
          <w:szCs w:val="24"/>
        </w:rPr>
        <w:t xml:space="preserve"> and fire, and offer superior properties to reduce heating and cooling loads. Tried and trusted, wood fiber insulation is cost-competitive and has been manufactured and used in Europe for decades.</w:t>
      </w:r>
    </w:p>
    <w:p w14:paraId="465A62E5" w14:textId="77777777" w:rsidR="00511764" w:rsidRPr="006745CE" w:rsidRDefault="00511764" w:rsidP="00511764">
      <w:pPr>
        <w:rPr>
          <w:rFonts w:eastAsia="Calibri"/>
          <w:sz w:val="24"/>
          <w:szCs w:val="24"/>
        </w:rPr>
      </w:pPr>
    </w:p>
    <w:p w14:paraId="1490D6A4" w14:textId="483D1727" w:rsidR="00511764" w:rsidRPr="006745CE" w:rsidRDefault="00511764" w:rsidP="00511764">
      <w:r w:rsidRPr="006745CE">
        <w:rPr>
          <w:rFonts w:eastAsia="Calibri"/>
          <w:sz w:val="24"/>
          <w:szCs w:val="24"/>
        </w:rPr>
        <w:t xml:space="preserve">Our products begin in the abundant Northern Forest, where we source Forest Stewardship Council (FSC) and Sustainable Forestry Initiative (SFI) certified small diameter pulp trees and residual wood chips. Manufactured domestically at our factory in Maine, </w:t>
      </w:r>
      <w:proofErr w:type="spellStart"/>
      <w:r w:rsidRPr="006745CE">
        <w:rPr>
          <w:rFonts w:eastAsia="Calibri"/>
          <w:sz w:val="24"/>
          <w:szCs w:val="24"/>
        </w:rPr>
        <w:t>TimberHP</w:t>
      </w:r>
      <w:proofErr w:type="spellEnd"/>
      <w:r w:rsidRPr="006745CE">
        <w:rPr>
          <w:rFonts w:eastAsia="Calibri"/>
          <w:sz w:val="24"/>
          <w:szCs w:val="24"/>
        </w:rPr>
        <w:t xml:space="preserve"> supports the working landscape, sustainable forestry, and our rural economy. </w:t>
      </w:r>
      <w:r>
        <w:rPr>
          <w:rFonts w:eastAsia="Calibri"/>
          <w:sz w:val="24"/>
          <w:szCs w:val="24"/>
        </w:rPr>
        <w:t>www.</w:t>
      </w:r>
      <w:r w:rsidRPr="006745CE">
        <w:rPr>
          <w:rFonts w:eastAsia="Calibri"/>
          <w:sz w:val="24"/>
          <w:szCs w:val="24"/>
        </w:rPr>
        <w:t>timberhp.com</w:t>
      </w:r>
      <w:r>
        <w:rPr>
          <w:rFonts w:eastAsia="Calibri"/>
          <w:sz w:val="24"/>
          <w:szCs w:val="24"/>
        </w:rPr>
        <w:t>.</w:t>
      </w:r>
    </w:p>
    <w:p w14:paraId="64B9BA08" w14:textId="77777777" w:rsidR="00881BAA" w:rsidRDefault="00881BAA"/>
    <w:p w14:paraId="71DA0073" w14:textId="77777777" w:rsidR="00DF4DC3" w:rsidRDefault="00DF4DC3"/>
    <w:p w14:paraId="29F9D62C" w14:textId="77777777" w:rsidR="00662C2F" w:rsidRDefault="00662C2F" w:rsidP="00662C2F">
      <w:pPr>
        <w:pStyle w:val="NormalWeb"/>
        <w:spacing w:before="0" w:beforeAutospacing="0" w:after="0" w:afterAutospacing="0"/>
        <w:rPr>
          <w:sz w:val="22"/>
          <w:szCs w:val="22"/>
        </w:rPr>
      </w:pPr>
      <w:hyperlink r:id="rId10" w:history="1">
        <w:r>
          <w:rPr>
            <w:rStyle w:val="Hyperlink"/>
          </w:rPr>
          <w:t>https://www.instagram.com/timberhp.insulatebetter/</w:t>
        </w:r>
      </w:hyperlink>
    </w:p>
    <w:p w14:paraId="709A17C5" w14:textId="77777777" w:rsidR="00662C2F" w:rsidRDefault="00662C2F" w:rsidP="00662C2F">
      <w:pPr>
        <w:pStyle w:val="NormalWeb"/>
        <w:spacing w:before="0" w:beforeAutospacing="0" w:after="0" w:afterAutospacing="0"/>
      </w:pPr>
      <w:hyperlink r:id="rId11" w:history="1">
        <w:r>
          <w:rPr>
            <w:rStyle w:val="Hyperlink"/>
          </w:rPr>
          <w:t>https://www.linkedin.com/company/timberhp/</w:t>
        </w:r>
      </w:hyperlink>
    </w:p>
    <w:p w14:paraId="628ECCD6" w14:textId="77777777" w:rsidR="00662C2F" w:rsidRDefault="00662C2F" w:rsidP="00662C2F">
      <w:hyperlink r:id="rId12" w:history="1">
        <w:r>
          <w:rPr>
            <w:rStyle w:val="Hyperlink"/>
          </w:rPr>
          <w:t>https://vimeo.com/timberhpinsulatebetter</w:t>
        </w:r>
      </w:hyperlink>
    </w:p>
    <w:p w14:paraId="1B5519B7" w14:textId="77777777" w:rsidR="00662C2F" w:rsidRDefault="00662C2F" w:rsidP="00662C2F">
      <w:pPr>
        <w:pStyle w:val="NormalWeb"/>
        <w:spacing w:before="0" w:beforeAutospacing="0" w:after="0" w:afterAutospacing="0"/>
      </w:pPr>
      <w:hyperlink r:id="rId13" w:history="1">
        <w:r>
          <w:rPr>
            <w:rStyle w:val="Hyperlink"/>
          </w:rPr>
          <w:t>https://www.facebook.com/TimberHP</w:t>
        </w:r>
      </w:hyperlink>
    </w:p>
    <w:p w14:paraId="0C34DC84" w14:textId="77777777" w:rsidR="007E04B4" w:rsidRDefault="007E04B4"/>
    <w:sectPr w:rsidR="007E04B4">
      <w:headerReference w:type="default" r:id="rId14"/>
      <w:footerReference w:type="default" r:id="rId15"/>
      <w:headerReference w:type="first" r:id="rId16"/>
      <w:footerReference w:type="first" r:id="rId17"/>
      <w:pgSz w:w="12240" w:h="15840"/>
      <w:pgMar w:top="2178" w:right="1440" w:bottom="1494" w:left="162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78BF" w14:textId="77777777" w:rsidR="00CA0870" w:rsidRDefault="00CA0870">
      <w:r>
        <w:separator/>
      </w:r>
    </w:p>
  </w:endnote>
  <w:endnote w:type="continuationSeparator" w:id="0">
    <w:p w14:paraId="4D8B3A9B" w14:textId="77777777" w:rsidR="00CA0870" w:rsidRDefault="00CA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521A" w14:textId="13871731" w:rsidR="00881BAA" w:rsidRDefault="004239EC">
    <w:pPr>
      <w:pBdr>
        <w:top w:val="nil"/>
        <w:left w:val="nil"/>
        <w:bottom w:val="nil"/>
        <w:right w:val="nil"/>
        <w:between w:val="nil"/>
      </w:pBdr>
      <w:tabs>
        <w:tab w:val="center" w:pos="4320"/>
        <w:tab w:val="right" w:pos="8640"/>
        <w:tab w:val="right" w:pos="9000"/>
      </w:tabs>
      <w:rPr>
        <w:color w:val="000000"/>
      </w:rPr>
    </w:pPr>
    <w:proofErr w:type="spellStart"/>
    <w:r>
      <w:rPr>
        <w:color w:val="000000"/>
        <w:sz w:val="18"/>
        <w:szCs w:val="18"/>
      </w:rPr>
      <w:t>TimberHP</w:t>
    </w:r>
    <w:proofErr w:type="spellEnd"/>
    <w:r>
      <w:rPr>
        <w:color w:val="000000"/>
        <w:sz w:val="18"/>
        <w:szCs w:val="18"/>
      </w:rPr>
      <w:t xml:space="preserve"> by GO Lab / 1 Main Street, Madison ME 04950 </w:t>
    </w:r>
    <w:proofErr w:type="gramStart"/>
    <w:r>
      <w:rPr>
        <w:color w:val="000000"/>
        <w:sz w:val="18"/>
        <w:szCs w:val="18"/>
      </w:rPr>
      <w:t>/  207</w:t>
    </w:r>
    <w:proofErr w:type="gramEnd"/>
    <w:r>
      <w:rPr>
        <w:color w:val="000000"/>
        <w:sz w:val="18"/>
        <w:szCs w:val="18"/>
      </w:rPr>
      <w:t xml:space="preserve"> 715 3636  /   www.TimberHP.com</w:t>
    </w:r>
    <w:r>
      <w:rPr>
        <w:color w:val="000000"/>
        <w:sz w:val="18"/>
        <w:szCs w:val="18"/>
      </w:rPr>
      <w:tab/>
    </w:r>
    <w:r>
      <w:rPr>
        <w:color w:val="000000"/>
      </w:rPr>
      <w:fldChar w:fldCharType="begin"/>
    </w:r>
    <w:r>
      <w:rPr>
        <w:color w:val="000000"/>
      </w:rPr>
      <w:instrText>PAGE</w:instrText>
    </w:r>
    <w:r>
      <w:rPr>
        <w:color w:val="000000"/>
      </w:rPr>
      <w:fldChar w:fldCharType="separate"/>
    </w:r>
    <w:r w:rsidR="00511764">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B310" w14:textId="77777777" w:rsidR="00881BAA" w:rsidRDefault="004239EC">
    <w:pPr>
      <w:pBdr>
        <w:top w:val="nil"/>
        <w:left w:val="nil"/>
        <w:bottom w:val="nil"/>
        <w:right w:val="nil"/>
        <w:between w:val="nil"/>
      </w:pBdr>
      <w:tabs>
        <w:tab w:val="center" w:pos="4320"/>
        <w:tab w:val="right" w:pos="8640"/>
      </w:tabs>
      <w:rPr>
        <w:color w:val="000000"/>
        <w:sz w:val="18"/>
        <w:szCs w:val="18"/>
      </w:rPr>
    </w:pPr>
    <w:proofErr w:type="spellStart"/>
    <w:r>
      <w:rPr>
        <w:color w:val="000000"/>
        <w:sz w:val="18"/>
        <w:szCs w:val="18"/>
      </w:rPr>
      <w:t>TimberHP</w:t>
    </w:r>
    <w:proofErr w:type="spellEnd"/>
    <w:r>
      <w:rPr>
        <w:color w:val="000000"/>
        <w:sz w:val="18"/>
        <w:szCs w:val="18"/>
      </w:rPr>
      <w:t xml:space="preserve"> by GO Lab / 1 Main Street, Madison ME 04950 </w:t>
    </w:r>
    <w:proofErr w:type="gramStart"/>
    <w:r>
      <w:rPr>
        <w:color w:val="000000"/>
        <w:sz w:val="18"/>
        <w:szCs w:val="18"/>
      </w:rPr>
      <w:t>/  207</w:t>
    </w:r>
    <w:proofErr w:type="gramEnd"/>
    <w:r>
      <w:rPr>
        <w:color w:val="000000"/>
        <w:sz w:val="18"/>
        <w:szCs w:val="18"/>
      </w:rPr>
      <w:t xml:space="preserve"> 715 3636  /   www.TimberHP.com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FFD0" w14:textId="77777777" w:rsidR="00CA0870" w:rsidRDefault="00CA0870">
      <w:r>
        <w:separator/>
      </w:r>
    </w:p>
  </w:footnote>
  <w:footnote w:type="continuationSeparator" w:id="0">
    <w:p w14:paraId="27C04C32" w14:textId="77777777" w:rsidR="00CA0870" w:rsidRDefault="00CA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F54C" w14:textId="77777777" w:rsidR="00881BAA" w:rsidRDefault="00881BAA">
    <w:pPr>
      <w:pBdr>
        <w:top w:val="nil"/>
        <w:left w:val="nil"/>
        <w:bottom w:val="nil"/>
        <w:right w:val="nil"/>
        <w:between w:val="nil"/>
      </w:pBdr>
      <w:tabs>
        <w:tab w:val="center" w:pos="4320"/>
        <w:tab w:val="right" w:pos="8640"/>
      </w:tabs>
      <w:ind w:left="-1800"/>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0BCB" w14:textId="77777777" w:rsidR="00881BAA" w:rsidRDefault="00881BAA">
    <w:pPr>
      <w:pBdr>
        <w:top w:val="nil"/>
        <w:left w:val="nil"/>
        <w:bottom w:val="nil"/>
        <w:right w:val="nil"/>
        <w:between w:val="nil"/>
      </w:pBdr>
      <w:tabs>
        <w:tab w:val="center" w:pos="4320"/>
        <w:tab w:val="right" w:pos="8640"/>
      </w:tabs>
      <w:ind w:hanging="1440"/>
      <w:rPr>
        <w:rFonts w:ascii="Times New Roman" w:eastAsia="Times New Roman" w:hAnsi="Times New Roman" w:cs="Times New Roman"/>
        <w:color w:val="000000"/>
      </w:rPr>
    </w:pPr>
  </w:p>
  <w:p w14:paraId="09A92D23" w14:textId="77777777" w:rsidR="00881BAA" w:rsidRDefault="004239EC">
    <w:pPr>
      <w:pBdr>
        <w:top w:val="nil"/>
        <w:left w:val="nil"/>
        <w:bottom w:val="nil"/>
        <w:right w:val="nil"/>
        <w:between w:val="nil"/>
      </w:pBdr>
      <w:tabs>
        <w:tab w:val="center" w:pos="4320"/>
        <w:tab w:val="right" w:pos="8640"/>
      </w:tabs>
      <w:ind w:hanging="1440"/>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52A3AA9F" wp14:editId="6BD58AA6">
          <wp:simplePos x="0" y="0"/>
          <wp:positionH relativeFrom="column">
            <wp:posOffset>-571497</wp:posOffset>
          </wp:positionH>
          <wp:positionV relativeFrom="paragraph">
            <wp:posOffset>176036</wp:posOffset>
          </wp:positionV>
          <wp:extent cx="3155315" cy="79502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598" r="-18694" b="-20562"/>
                  <a:stretch>
                    <a:fillRect/>
                  </a:stretch>
                </pic:blipFill>
                <pic:spPr>
                  <a:xfrm>
                    <a:off x="0" y="0"/>
                    <a:ext cx="3155315" cy="795020"/>
                  </a:xfrm>
                  <a:prstGeom prst="rect">
                    <a:avLst/>
                  </a:prstGeom>
                  <a:ln/>
                </pic:spPr>
              </pic:pic>
            </a:graphicData>
          </a:graphic>
        </wp:anchor>
      </w:drawing>
    </w:r>
  </w:p>
  <w:p w14:paraId="3A3548A5" w14:textId="77777777" w:rsidR="00881BAA" w:rsidRDefault="004239EC">
    <w:pPr>
      <w:pBdr>
        <w:top w:val="nil"/>
        <w:left w:val="nil"/>
        <w:bottom w:val="nil"/>
        <w:right w:val="nil"/>
        <w:between w:val="nil"/>
      </w:pBdr>
      <w:tabs>
        <w:tab w:val="center" w:pos="4320"/>
        <w:tab w:val="right" w:pos="8640"/>
      </w:tabs>
      <w:ind w:hanging="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64"/>
    <w:rsid w:val="002943E8"/>
    <w:rsid w:val="003476F1"/>
    <w:rsid w:val="004239EC"/>
    <w:rsid w:val="00511764"/>
    <w:rsid w:val="00562B0F"/>
    <w:rsid w:val="00662C2F"/>
    <w:rsid w:val="007E04B4"/>
    <w:rsid w:val="00881BAA"/>
    <w:rsid w:val="00CA0870"/>
    <w:rsid w:val="00CE561F"/>
    <w:rsid w:val="00D23648"/>
    <w:rsid w:val="00DF4DC3"/>
    <w:rsid w:val="00E5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3164"/>
  <w15:docId w15:val="{E897243B-1B2C-384B-836E-F0A388DA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64"/>
    <w:pPr>
      <w:spacing w:line="276" w:lineRule="auto"/>
    </w:pPr>
    <w:rPr>
      <w:sz w:val="22"/>
      <w:szCs w:val="22"/>
      <w:lang w:val="en"/>
    </w:rPr>
  </w:style>
  <w:style w:type="paragraph" w:styleId="Heading1">
    <w:name w:val="heading 1"/>
    <w:basedOn w:val="Normal"/>
    <w:next w:val="Normal"/>
    <w:link w:val="Heading1Char"/>
    <w:uiPriority w:val="9"/>
    <w:qFormat/>
    <w:rsid w:val="00AA3742"/>
    <w:pPr>
      <w:keepNext/>
      <w:spacing w:line="240" w:lineRule="auto"/>
      <w:jc w:val="both"/>
      <w:outlineLvl w:val="0"/>
    </w:pPr>
    <w:rPr>
      <w:rFonts w:ascii="Helvetica Neue" w:hAnsi="Helvetica Neue"/>
      <w:b/>
      <w:szCs w:val="20"/>
      <w:lang w:val="en-US"/>
    </w:rPr>
  </w:style>
  <w:style w:type="paragraph" w:styleId="Heading2">
    <w:name w:val="heading 2"/>
    <w:basedOn w:val="Normal"/>
    <w:next w:val="Normal"/>
    <w:uiPriority w:val="9"/>
    <w:semiHidden/>
    <w:unhideWhenUsed/>
    <w:qFormat/>
    <w:pPr>
      <w:keepNext/>
      <w:keepLines/>
      <w:spacing w:before="360" w:after="80" w:line="240" w:lineRule="auto"/>
      <w:outlineLvl w:val="1"/>
    </w:pPr>
    <w:rPr>
      <w:b/>
      <w:sz w:val="36"/>
      <w:szCs w:val="36"/>
      <w:lang w:val="en-US"/>
    </w:rPr>
  </w:style>
  <w:style w:type="paragraph" w:styleId="Heading3">
    <w:name w:val="heading 3"/>
    <w:basedOn w:val="Normal"/>
    <w:next w:val="Normal"/>
    <w:uiPriority w:val="9"/>
    <w:semiHidden/>
    <w:unhideWhenUsed/>
    <w:qFormat/>
    <w:pPr>
      <w:keepNext/>
      <w:keepLines/>
      <w:spacing w:before="280" w:after="80" w:line="240" w:lineRule="auto"/>
      <w:outlineLvl w:val="2"/>
    </w:pPr>
    <w:rPr>
      <w:b/>
      <w:sz w:val="28"/>
      <w:szCs w:val="28"/>
      <w:lang w:val="en-US"/>
    </w:rPr>
  </w:style>
  <w:style w:type="paragraph" w:styleId="Heading4">
    <w:name w:val="heading 4"/>
    <w:basedOn w:val="Normal"/>
    <w:next w:val="Normal"/>
    <w:uiPriority w:val="9"/>
    <w:semiHidden/>
    <w:unhideWhenUsed/>
    <w:qFormat/>
    <w:pPr>
      <w:keepNext/>
      <w:keepLines/>
      <w:spacing w:before="240" w:after="40" w:line="240" w:lineRule="auto"/>
      <w:outlineLvl w:val="3"/>
    </w:pPr>
    <w:rPr>
      <w:b/>
      <w:sz w:val="24"/>
      <w:szCs w:val="24"/>
      <w:lang w:val="en-US"/>
    </w:rPr>
  </w:style>
  <w:style w:type="paragraph" w:styleId="Heading5">
    <w:name w:val="heading 5"/>
    <w:basedOn w:val="Normal"/>
    <w:next w:val="Normal"/>
    <w:uiPriority w:val="9"/>
    <w:semiHidden/>
    <w:unhideWhenUsed/>
    <w:qFormat/>
    <w:pPr>
      <w:keepNext/>
      <w:keepLines/>
      <w:spacing w:before="220" w:after="40" w:line="240" w:lineRule="auto"/>
      <w:outlineLvl w:val="4"/>
    </w:pPr>
    <w:rPr>
      <w:b/>
      <w:lang w:val="en-US"/>
    </w:rPr>
  </w:style>
  <w:style w:type="paragraph" w:styleId="Heading6">
    <w:name w:val="heading 6"/>
    <w:basedOn w:val="Normal"/>
    <w:next w:val="Normal"/>
    <w:uiPriority w:val="9"/>
    <w:semiHidden/>
    <w:unhideWhenUsed/>
    <w:qFormat/>
    <w:pPr>
      <w:keepNext/>
      <w:keepLines/>
      <w:spacing w:before="200" w:after="40" w:line="240" w:lineRule="auto"/>
      <w:outlineLvl w:val="5"/>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40" w:lineRule="auto"/>
    </w:pPr>
    <w:rPr>
      <w:b/>
      <w:sz w:val="72"/>
      <w:szCs w:val="72"/>
      <w:lang w:val="en-US"/>
    </w:rPr>
  </w:style>
  <w:style w:type="paragraph" w:styleId="Header">
    <w:name w:val="header"/>
    <w:basedOn w:val="Normal"/>
    <w:link w:val="HeaderChar"/>
    <w:uiPriority w:val="99"/>
    <w:unhideWhenUsed/>
    <w:rsid w:val="00FF5326"/>
    <w:pPr>
      <w:tabs>
        <w:tab w:val="center" w:pos="4320"/>
        <w:tab w:val="right" w:pos="8640"/>
      </w:tabs>
      <w:spacing w:line="240" w:lineRule="auto"/>
    </w:pPr>
    <w:rPr>
      <w:rFonts w:ascii="Times New Roman" w:hAnsi="Times New Roman"/>
      <w:sz w:val="20"/>
      <w:szCs w:val="20"/>
      <w:lang w:val="en-US"/>
    </w:rPr>
  </w:style>
  <w:style w:type="character" w:customStyle="1" w:styleId="HeaderChar">
    <w:name w:val="Header Char"/>
    <w:basedOn w:val="DefaultParagraphFont"/>
    <w:link w:val="Header"/>
    <w:uiPriority w:val="99"/>
    <w:rsid w:val="00FF5326"/>
    <w:rPr>
      <w:sz w:val="24"/>
      <w:szCs w:val="24"/>
    </w:rPr>
  </w:style>
  <w:style w:type="paragraph" w:styleId="Footer">
    <w:name w:val="footer"/>
    <w:aliases w:val="FOOTER _OPAL"/>
    <w:basedOn w:val="Normal"/>
    <w:link w:val="FooterChar"/>
    <w:uiPriority w:val="99"/>
    <w:unhideWhenUsed/>
    <w:rsid w:val="00FF5326"/>
    <w:pPr>
      <w:tabs>
        <w:tab w:val="center" w:pos="4320"/>
        <w:tab w:val="right" w:pos="8640"/>
      </w:tabs>
      <w:spacing w:line="240" w:lineRule="auto"/>
    </w:pPr>
    <w:rPr>
      <w:rFonts w:ascii="Times New Roman" w:hAnsi="Times New Roman"/>
      <w:sz w:val="20"/>
      <w:szCs w:val="20"/>
      <w:lang w:val="en-US"/>
    </w:rPr>
  </w:style>
  <w:style w:type="character" w:customStyle="1" w:styleId="FooterChar">
    <w:name w:val="Footer Char"/>
    <w:aliases w:val="FOOTER _OPAL Char"/>
    <w:basedOn w:val="DefaultParagraphFont"/>
    <w:link w:val="Footer"/>
    <w:uiPriority w:val="99"/>
    <w:rsid w:val="00FF5326"/>
    <w:rPr>
      <w:sz w:val="24"/>
      <w:szCs w:val="24"/>
    </w:rPr>
  </w:style>
  <w:style w:type="character" w:styleId="Hyperlink">
    <w:name w:val="Hyperlink"/>
    <w:basedOn w:val="DefaultParagraphFont"/>
    <w:uiPriority w:val="99"/>
    <w:unhideWhenUsed/>
    <w:rsid w:val="00FF5326"/>
    <w:rPr>
      <w:color w:val="0000FF"/>
      <w:u w:val="single"/>
    </w:rPr>
  </w:style>
  <w:style w:type="character" w:customStyle="1" w:styleId="Heading1Char">
    <w:name w:val="Heading 1 Char"/>
    <w:basedOn w:val="DefaultParagraphFont"/>
    <w:link w:val="Heading1"/>
    <w:uiPriority w:val="99"/>
    <w:rsid w:val="00AA3742"/>
    <w:rPr>
      <w:rFonts w:ascii="Helvetica Neue" w:hAnsi="Helvetica Neue"/>
      <w:b/>
      <w:sz w:val="22"/>
    </w:rPr>
  </w:style>
  <w:style w:type="paragraph" w:styleId="BodyText">
    <w:name w:val="Body Text"/>
    <w:basedOn w:val="Normal"/>
    <w:link w:val="BodyTextChar"/>
    <w:uiPriority w:val="99"/>
    <w:rsid w:val="00AA3742"/>
    <w:pPr>
      <w:spacing w:line="240" w:lineRule="auto"/>
    </w:pPr>
    <w:rPr>
      <w:rFonts w:ascii="Helvetica Neue" w:hAnsi="Helvetica Neue"/>
      <w:szCs w:val="20"/>
      <w:lang w:val="en-US"/>
    </w:rPr>
  </w:style>
  <w:style w:type="character" w:customStyle="1" w:styleId="BodyTextChar">
    <w:name w:val="Body Text Char"/>
    <w:basedOn w:val="DefaultParagraphFont"/>
    <w:link w:val="BodyText"/>
    <w:uiPriority w:val="99"/>
    <w:rsid w:val="00AA3742"/>
    <w:rPr>
      <w:rFonts w:ascii="Helvetica Neue" w:hAnsi="Helvetica Neue"/>
      <w:sz w:val="22"/>
    </w:rPr>
  </w:style>
  <w:style w:type="paragraph" w:styleId="BalloonText">
    <w:name w:val="Balloon Text"/>
    <w:basedOn w:val="Normal"/>
    <w:link w:val="BalloonTextChar"/>
    <w:uiPriority w:val="99"/>
    <w:semiHidden/>
    <w:unhideWhenUsed/>
    <w:rsid w:val="00C505A3"/>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505A3"/>
    <w:rPr>
      <w:rFonts w:ascii="Tahoma" w:hAnsi="Tahoma" w:cs="Tahoma"/>
      <w:sz w:val="16"/>
      <w:szCs w:val="16"/>
    </w:rPr>
  </w:style>
  <w:style w:type="paragraph" w:styleId="Salutation">
    <w:name w:val="Salutation"/>
    <w:basedOn w:val="Normal"/>
    <w:next w:val="Normal"/>
    <w:link w:val="SalutationChar"/>
    <w:rsid w:val="005E7526"/>
    <w:pPr>
      <w:spacing w:before="240" w:after="240" w:line="240" w:lineRule="atLeast"/>
    </w:pPr>
    <w:rPr>
      <w:rFonts w:ascii="Garamond" w:hAnsi="Garamond"/>
      <w:kern w:val="18"/>
      <w:sz w:val="20"/>
      <w:szCs w:val="20"/>
      <w:lang w:val="en-US"/>
    </w:rPr>
  </w:style>
  <w:style w:type="character" w:customStyle="1" w:styleId="SalutationChar">
    <w:name w:val="Salutation Char"/>
    <w:basedOn w:val="DefaultParagraphFont"/>
    <w:link w:val="Salutation"/>
    <w:rsid w:val="005E7526"/>
    <w:rPr>
      <w:rFonts w:ascii="Garamond" w:hAnsi="Garamond"/>
      <w:kern w:val="18"/>
    </w:rPr>
  </w:style>
  <w:style w:type="character" w:customStyle="1" w:styleId="yshortcuts">
    <w:name w:val="yshortcuts"/>
    <w:basedOn w:val="DefaultParagraphFont"/>
    <w:rsid w:val="005E7526"/>
  </w:style>
  <w:style w:type="paragraph" w:styleId="ListParagraph">
    <w:name w:val="List Paragraph"/>
    <w:basedOn w:val="Normal"/>
    <w:uiPriority w:val="34"/>
    <w:qFormat/>
    <w:rsid w:val="00DF1174"/>
    <w:pPr>
      <w:spacing w:line="240" w:lineRule="auto"/>
      <w:ind w:left="720"/>
      <w:contextualSpacing/>
    </w:pPr>
    <w:rPr>
      <w:rFonts w:ascii="Times New Roman" w:hAnsi="Times New Roman"/>
      <w:sz w:val="20"/>
      <w:szCs w:val="20"/>
      <w:lang w:val="en-US"/>
    </w:rPr>
  </w:style>
  <w:style w:type="character" w:styleId="UnresolvedMention">
    <w:name w:val="Unresolved Mention"/>
    <w:basedOn w:val="DefaultParagraphFont"/>
    <w:uiPriority w:val="99"/>
    <w:semiHidden/>
    <w:unhideWhenUsed/>
    <w:rsid w:val="002C60C9"/>
    <w:rPr>
      <w:color w:val="605E5C"/>
      <w:shd w:val="clear" w:color="auto" w:fill="E1DFDD"/>
    </w:rPr>
  </w:style>
  <w:style w:type="paragraph" w:styleId="NormalWeb">
    <w:name w:val="Normal (Web)"/>
    <w:basedOn w:val="Normal"/>
    <w:uiPriority w:val="99"/>
    <w:semiHidden/>
    <w:unhideWhenUsed/>
    <w:rsid w:val="006F79B1"/>
    <w:pPr>
      <w:spacing w:before="100" w:beforeAutospacing="1" w:after="100" w:afterAutospacing="1" w:line="240" w:lineRule="auto"/>
    </w:pPr>
    <w:rPr>
      <w:rFonts w:ascii="Times New Roman" w:hAnsi="Times New Roman" w:cs="Times New Roman"/>
      <w:sz w:val="24"/>
      <w:szCs w:val="24"/>
      <w:lang w:val="en-US"/>
    </w:rPr>
  </w:style>
  <w:style w:type="paragraph" w:styleId="Revision">
    <w:name w:val="Revision"/>
    <w:hidden/>
    <w:uiPriority w:val="99"/>
    <w:semiHidden/>
    <w:rsid w:val="00C22A26"/>
  </w:style>
  <w:style w:type="character" w:styleId="CommentReference">
    <w:name w:val="annotation reference"/>
    <w:basedOn w:val="DefaultParagraphFont"/>
    <w:uiPriority w:val="99"/>
    <w:semiHidden/>
    <w:unhideWhenUsed/>
    <w:rsid w:val="001F3647"/>
    <w:rPr>
      <w:sz w:val="16"/>
      <w:szCs w:val="16"/>
    </w:rPr>
  </w:style>
  <w:style w:type="paragraph" w:styleId="CommentText">
    <w:name w:val="annotation text"/>
    <w:basedOn w:val="Normal"/>
    <w:link w:val="CommentTextChar"/>
    <w:uiPriority w:val="99"/>
    <w:semiHidden/>
    <w:unhideWhenUsed/>
    <w:rsid w:val="001F364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1F3647"/>
    <w:rPr>
      <w:rFonts w:ascii="Arial" w:hAnsi="Arial"/>
    </w:rPr>
  </w:style>
  <w:style w:type="paragraph" w:styleId="CommentSubject">
    <w:name w:val="annotation subject"/>
    <w:basedOn w:val="CommentText"/>
    <w:next w:val="CommentText"/>
    <w:link w:val="CommentSubjectChar"/>
    <w:uiPriority w:val="99"/>
    <w:semiHidden/>
    <w:unhideWhenUsed/>
    <w:rsid w:val="001F3647"/>
    <w:rPr>
      <w:b/>
      <w:bCs/>
    </w:rPr>
  </w:style>
  <w:style w:type="character" w:customStyle="1" w:styleId="CommentSubjectChar">
    <w:name w:val="Comment Subject Char"/>
    <w:basedOn w:val="CommentTextChar"/>
    <w:link w:val="CommentSubject"/>
    <w:uiPriority w:val="99"/>
    <w:semiHidden/>
    <w:rsid w:val="001F3647"/>
    <w:rPr>
      <w:rFonts w:ascii="Arial" w:hAnsi="Arial"/>
      <w:b/>
      <w:bCs/>
    </w:rPr>
  </w:style>
  <w:style w:type="paragraph" w:styleId="Subtitle">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Timber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timberhpinsulatebett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timberh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nstagram.com/timberhp.insulatebette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ithgawler-mbp/Library/CloudStorage/OneDrive-GoLab/Documents/General/TimberHP/General%20Office%20Information/01%20Templates/Word/01%20Letterhead%20-%20TimberH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5B3A38FF52E74B9667C66DAB241634" ma:contentTypeVersion="22" ma:contentTypeDescription="Create a new document." ma:contentTypeScope="" ma:versionID="43930847b8b3133dbdac9c9e43f70c04">
  <xsd:schema xmlns:xsd="http://www.w3.org/2001/XMLSchema" xmlns:xs="http://www.w3.org/2001/XMLSchema" xmlns:p="http://schemas.microsoft.com/office/2006/metadata/properties" xmlns:ns2="85707bb5-a895-48b5-8f92-bca4d5061676" xmlns:ns3="decab1cf-e340-4b79-9b80-5763fac5284d" targetNamespace="http://schemas.microsoft.com/office/2006/metadata/properties" ma:root="true" ma:fieldsID="b8302f317a58be4818bdd488d2f58888" ns2:_="" ns3:_="">
    <xsd:import namespace="85707bb5-a895-48b5-8f92-bca4d5061676"/>
    <xsd:import namespace="decab1cf-e340-4b79-9b80-5763fac528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Document_x0020_Title" minOccurs="0"/>
                <xsd:element ref="ns2:Document_x0020_Number" minOccurs="0"/>
                <xsd:element ref="ns2:Approved_x0020_By" minOccurs="0"/>
                <xsd:element ref="ns2:Revision" minOccurs="0"/>
                <xsd:element ref="ns2:Review_x0020_Due_x0020_Date" minOccurs="0"/>
                <xsd:element ref="ns2:OPSDOC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07bb5-a895-48b5-8f92-bca4d5061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0b64b6-624c-4ff7-89e9-5b6e9b5b50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Document_x0020_Title" ma:index="23" nillable="true" ma:displayName="Document Title" ma:internalName="Document_x0020_Title">
      <xsd:simpleType>
        <xsd:restriction base="dms:Text">
          <xsd:maxLength value="255"/>
        </xsd:restriction>
      </xsd:simpleType>
    </xsd:element>
    <xsd:element name="Document_x0020_Number" ma:index="24" nillable="true" ma:displayName="Document Number" ma:description="Unique Identification No. example 05SOP_###" ma:internalName="Document_x0020_Number">
      <xsd:simpleType>
        <xsd:restriction base="dms:Text">
          <xsd:maxLength value="255"/>
        </xsd:restriction>
      </xsd:simpleType>
    </xsd:element>
    <xsd:element name="Approved_x0020_By" ma:index="25"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 ma:index="26" nillable="true" ma:displayName="Revision" ma:internalName="Revision">
      <xsd:simpleType>
        <xsd:restriction base="dms:Text">
          <xsd:maxLength value="3"/>
        </xsd:restriction>
      </xsd:simpleType>
    </xsd:element>
    <xsd:element name="Review_x0020_Due_x0020_Date" ma:index="27" nillable="true" ma:displayName="Review Due Date" ma:format="DateOnly" ma:internalName="Review_x0020_Due_x0020_Date">
      <xsd:simpleType>
        <xsd:restriction base="dms:DateTime"/>
      </xsd:simpleType>
    </xsd:element>
    <xsd:element name="OPSDOCTYPE" ma:index="28" nillable="true" ma:displayName="OPS DOC TYPE" ma:description="SOP&#10;LOTO&#10;POL&#10;TP&#10;VA&#10;FORM&#10;SPEC" ma:format="Dropdown" ma:internalName="OPSDOCTYPE">
      <xsd:simpleType>
        <xsd:restriction base="dms:Choice">
          <xsd:enumeration value="SOP"/>
          <xsd:enumeration value="LOTO"/>
          <xsd:enumeration value="POL"/>
          <xsd:enumeration value="TP"/>
          <xsd:enumeration value="VA"/>
          <xsd:enumeration value="FORM"/>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ab1cf-e340-4b79-9b80-5763fac528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ffee980-3cf3-41e5-a8cf-c783c03fe576}" ma:internalName="TaxCatchAll" ma:showField="CatchAllData" ma:web="decab1cf-e340-4b79-9b80-5763fac52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0S3+AkR9pTw22//VI8nJvX9TV3g==">AMUW2mUfG0JfUZEyWsYDQhzN228hR7hMGinCkaaH+o5bIDcqwMZVp5CL3gr3s3XQMUDTxngvDTZ8oHqEq1PTdRX3xsHoUFpV2IFp62ojECvCHRm871Qziqs=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decab1cf-e340-4b79-9b80-5763fac5284d" xsi:nil="true"/>
    <lcf76f155ced4ddcb4097134ff3c332f xmlns="85707bb5-a895-48b5-8f92-bca4d5061676">
      <Terms xmlns="http://schemas.microsoft.com/office/infopath/2007/PartnerControls"/>
    </lcf76f155ced4ddcb4097134ff3c332f>
    <SharedWithUsers xmlns="decab1cf-e340-4b79-9b80-5763fac5284d">
      <UserInfo>
        <DisplayName/>
        <AccountId xsi:nil="true"/>
        <AccountType/>
      </UserInfo>
    </SharedWithUsers>
    <MediaLengthInSeconds xmlns="85707bb5-a895-48b5-8f92-bca4d5061676" xsi:nil="true"/>
    <Document_x0020_Title xmlns="85707bb5-a895-48b5-8f92-bca4d5061676" xsi:nil="true"/>
    <Review_x0020_Due_x0020_Date xmlns="85707bb5-a895-48b5-8f92-bca4d5061676" xsi:nil="true"/>
    <Document_x0020_Number xmlns="85707bb5-a895-48b5-8f92-bca4d5061676" xsi:nil="true"/>
    <Revision xmlns="85707bb5-a895-48b5-8f92-bca4d5061676" xsi:nil="true"/>
    <OPSDOCTYPE xmlns="85707bb5-a895-48b5-8f92-bca4d5061676" xsi:nil="true"/>
    <Approved_x0020_By xmlns="85707bb5-a895-48b5-8f92-bca4d5061676">
      <UserInfo>
        <DisplayName/>
        <AccountId xsi:nil="true"/>
        <AccountType/>
      </UserInfo>
    </Approved_x0020_By>
  </documentManagement>
</p:properties>
</file>

<file path=customXml/itemProps1.xml><?xml version="1.0" encoding="utf-8"?>
<ds:datastoreItem xmlns:ds="http://schemas.openxmlformats.org/officeDocument/2006/customXml" ds:itemID="{15A97E8D-EB1F-478D-8850-46B52CFA52AB}">
  <ds:schemaRefs>
    <ds:schemaRef ds:uri="http://schemas.microsoft.com/sharepoint/v3/contenttype/forms"/>
  </ds:schemaRefs>
</ds:datastoreItem>
</file>

<file path=customXml/itemProps2.xml><?xml version="1.0" encoding="utf-8"?>
<ds:datastoreItem xmlns:ds="http://schemas.openxmlformats.org/officeDocument/2006/customXml" ds:itemID="{19ED8CDB-4946-4568-AE8B-77E3DCFF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07bb5-a895-48b5-8f92-bca4d5061676"/>
    <ds:schemaRef ds:uri="decab1cf-e340-4b79-9b80-5763fac52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79E82C6-970F-4687-B74D-7353E2193A56}">
  <ds:schemaRefs>
    <ds:schemaRef ds:uri="http://schemas.microsoft.com/office/2006/metadata/properties"/>
    <ds:schemaRef ds:uri="http://schemas.microsoft.com/office/infopath/2007/PartnerControls"/>
    <ds:schemaRef ds:uri="decab1cf-e340-4b79-9b80-5763fac5284d"/>
    <ds:schemaRef ds:uri="85707bb5-a895-48b5-8f92-bca4d5061676"/>
  </ds:schemaRefs>
</ds:datastoreItem>
</file>

<file path=docProps/app.xml><?xml version="1.0" encoding="utf-8"?>
<Properties xmlns="http://schemas.openxmlformats.org/officeDocument/2006/extended-properties" xmlns:vt="http://schemas.openxmlformats.org/officeDocument/2006/docPropsVTypes">
  <Template>01 Letterhead - TimberHP.dotx</Template>
  <TotalTime>1</TotalTime>
  <Pages>3</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Edith Gawler</dc:creator>
  <cp:lastModifiedBy>Claire Donnelly</cp:lastModifiedBy>
  <cp:revision>7</cp:revision>
  <dcterms:created xsi:type="dcterms:W3CDTF">2023-05-21T20:28:00Z</dcterms:created>
  <dcterms:modified xsi:type="dcterms:W3CDTF">2023-11-28T17:35:00Z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0x0101008C5B3A38FF52E74B9667C66DAB241634</vt:lpwstr>
  </property>
  <property fmtid="{D5CDD505-2E9C-101B-9397-08002B2CF9AE}" pid="3" name="Order">
    <vt:r8>24715700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